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9C" w:rsidRDefault="003F779C" w:rsidP="003F779C">
      <w:pPr>
        <w:tabs>
          <w:tab w:val="right" w:pos="8931"/>
        </w:tabs>
      </w:pPr>
      <w:bookmarkStart w:id="0" w:name="_GoBack"/>
      <w:bookmarkEnd w:id="0"/>
    </w:p>
    <w:p w:rsidR="003F779C" w:rsidRDefault="003F779C" w:rsidP="003F779C">
      <w:pPr>
        <w:tabs>
          <w:tab w:val="right" w:pos="8931"/>
        </w:tabs>
      </w:pPr>
    </w:p>
    <w:p w:rsidR="003F779C" w:rsidRDefault="009E1D64" w:rsidP="009E1D64">
      <w:pPr>
        <w:tabs>
          <w:tab w:val="left" w:pos="1134"/>
          <w:tab w:val="right" w:pos="9923"/>
        </w:tabs>
      </w:pPr>
      <w:r>
        <w:tab/>
      </w:r>
      <w:r w:rsidR="003F779C">
        <w:rPr>
          <w:noProof/>
        </w:rPr>
        <w:drawing>
          <wp:inline distT="0" distB="0" distL="0" distR="0" wp14:anchorId="3BC0B0D1" wp14:editId="6A4C1911">
            <wp:extent cx="2019300" cy="657225"/>
            <wp:effectExtent l="0" t="0" r="0" b="9525"/>
            <wp:docPr id="4" name="Picture 4" descr="C:\Users\amatod\AppData\Local\Microsoft\Windows\INetCache\Content.Word\Corporate_logo_2_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tod\AppData\Local\Microsoft\Windows\INetCache\Content.Word\Corporate_logo_2_colou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79C">
        <w:tab/>
      </w:r>
      <w:r w:rsidR="003F779C">
        <w:rPr>
          <w:noProof/>
        </w:rPr>
        <w:drawing>
          <wp:inline distT="0" distB="0" distL="0" distR="0" wp14:anchorId="046A8489" wp14:editId="056B29B4">
            <wp:extent cx="2219325" cy="762000"/>
            <wp:effectExtent l="0" t="0" r="9525" b="0"/>
            <wp:docPr id="5" name="Picture 5" descr="C:\Users\amatod\AppData\Local\Microsoft\Windows\INetCache\Content.Word\logo-el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tod\AppData\Local\Microsoft\Windows\INetCache\Content.Word\logo-elder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9C" w:rsidRPr="005230C7" w:rsidRDefault="003F779C" w:rsidP="003F779C">
      <w:pPr>
        <w:jc w:val="center"/>
        <w:rPr>
          <w:sz w:val="120"/>
          <w:szCs w:val="120"/>
        </w:rPr>
      </w:pPr>
      <w:proofErr w:type="spellStart"/>
      <w:r w:rsidRPr="005230C7">
        <w:rPr>
          <w:sz w:val="120"/>
          <w:szCs w:val="120"/>
        </w:rPr>
        <w:t>Pamellen</w:t>
      </w:r>
      <w:proofErr w:type="spellEnd"/>
      <w:r w:rsidRPr="005230C7">
        <w:rPr>
          <w:sz w:val="120"/>
          <w:szCs w:val="120"/>
        </w:rPr>
        <w:t xml:space="preserve"> Suffolk </w:t>
      </w:r>
      <w:r w:rsidR="009E1D64">
        <w:rPr>
          <w:sz w:val="120"/>
          <w:szCs w:val="120"/>
        </w:rPr>
        <w:br/>
      </w:r>
      <w:r w:rsidRPr="005230C7">
        <w:rPr>
          <w:sz w:val="120"/>
          <w:szCs w:val="120"/>
        </w:rPr>
        <w:t xml:space="preserve">Stud </w:t>
      </w:r>
    </w:p>
    <w:p w:rsidR="003F779C" w:rsidRDefault="003F779C" w:rsidP="003F779C">
      <w:pPr>
        <w:jc w:val="center"/>
        <w:rPr>
          <w:sz w:val="72"/>
          <w:szCs w:val="72"/>
        </w:rPr>
      </w:pPr>
      <w:r w:rsidRPr="005230C7">
        <w:rPr>
          <w:sz w:val="72"/>
          <w:szCs w:val="72"/>
        </w:rPr>
        <w:t>Final Stage Dispersal Sale</w:t>
      </w:r>
    </w:p>
    <w:p w:rsidR="003F779C" w:rsidRPr="00674411" w:rsidRDefault="003F779C" w:rsidP="003F779C">
      <w:pPr>
        <w:jc w:val="center"/>
        <w:rPr>
          <w:sz w:val="52"/>
          <w:szCs w:val="52"/>
        </w:rPr>
      </w:pPr>
    </w:p>
    <w:p w:rsidR="003F779C" w:rsidRPr="00674411" w:rsidRDefault="003F779C" w:rsidP="003F779C">
      <w:pPr>
        <w:jc w:val="center"/>
        <w:rPr>
          <w:sz w:val="56"/>
          <w:szCs w:val="56"/>
        </w:rPr>
      </w:pPr>
      <w:r w:rsidRPr="00674411">
        <w:rPr>
          <w:sz w:val="56"/>
          <w:szCs w:val="56"/>
        </w:rPr>
        <w:t>Monday 26</w:t>
      </w:r>
      <w:r w:rsidRPr="00674411">
        <w:rPr>
          <w:sz w:val="56"/>
          <w:szCs w:val="56"/>
          <w:vertAlign w:val="superscript"/>
        </w:rPr>
        <w:t>th</w:t>
      </w:r>
      <w:r w:rsidRPr="00674411">
        <w:rPr>
          <w:sz w:val="56"/>
          <w:szCs w:val="56"/>
        </w:rPr>
        <w:t xml:space="preserve"> August 2019</w:t>
      </w:r>
    </w:p>
    <w:p w:rsidR="003F779C" w:rsidRDefault="003F779C" w:rsidP="003F779C">
      <w:pPr>
        <w:jc w:val="center"/>
        <w:rPr>
          <w:sz w:val="56"/>
          <w:szCs w:val="56"/>
        </w:rPr>
      </w:pPr>
      <w:r w:rsidRPr="00674411">
        <w:rPr>
          <w:sz w:val="56"/>
          <w:szCs w:val="56"/>
        </w:rPr>
        <w:t xml:space="preserve">Williams Showgrounds </w:t>
      </w:r>
    </w:p>
    <w:p w:rsidR="00665EA5" w:rsidRDefault="00665EA5" w:rsidP="003F779C">
      <w:pPr>
        <w:jc w:val="center"/>
        <w:rPr>
          <w:sz w:val="56"/>
          <w:szCs w:val="56"/>
        </w:rPr>
      </w:pPr>
    </w:p>
    <w:p w:rsidR="003F779C" w:rsidRPr="00674411" w:rsidRDefault="003F779C" w:rsidP="003F779C">
      <w:pPr>
        <w:jc w:val="center"/>
        <w:rPr>
          <w:sz w:val="56"/>
          <w:szCs w:val="56"/>
        </w:rPr>
      </w:pPr>
      <w:r w:rsidRPr="00674411">
        <w:rPr>
          <w:sz w:val="56"/>
          <w:szCs w:val="56"/>
        </w:rPr>
        <w:t>2018 Drop</w:t>
      </w:r>
    </w:p>
    <w:p w:rsidR="003F779C" w:rsidRPr="00674411" w:rsidRDefault="003F779C" w:rsidP="003F779C">
      <w:pPr>
        <w:jc w:val="center"/>
        <w:rPr>
          <w:sz w:val="56"/>
          <w:szCs w:val="56"/>
        </w:rPr>
      </w:pPr>
      <w:r w:rsidRPr="00674411">
        <w:rPr>
          <w:sz w:val="56"/>
          <w:szCs w:val="56"/>
        </w:rPr>
        <w:t>36 Stud Ewes &amp; 2 Rams</w:t>
      </w:r>
    </w:p>
    <w:p w:rsidR="003F779C" w:rsidRPr="005230C7" w:rsidRDefault="003F779C" w:rsidP="003F779C">
      <w:pPr>
        <w:jc w:val="center"/>
        <w:rPr>
          <w:sz w:val="48"/>
          <w:szCs w:val="48"/>
        </w:rPr>
      </w:pPr>
      <w:r w:rsidRPr="00674411">
        <w:rPr>
          <w:sz w:val="56"/>
          <w:szCs w:val="56"/>
        </w:rPr>
        <w:br/>
        <w:t>Flock No 761</w:t>
      </w:r>
    </w:p>
    <w:p w:rsidR="003F779C" w:rsidRDefault="003F779C" w:rsidP="003F779C">
      <w:pPr>
        <w:jc w:val="center"/>
      </w:pPr>
    </w:p>
    <w:p w:rsidR="003F779C" w:rsidRDefault="003F779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9E1D64" w:rsidRDefault="009E1D64" w:rsidP="003F779C">
      <w:pPr>
        <w:jc w:val="center"/>
        <w:rPr>
          <w:b/>
          <w:sz w:val="32"/>
          <w:szCs w:val="32"/>
          <w:u w:val="single"/>
        </w:rPr>
      </w:pPr>
    </w:p>
    <w:p w:rsidR="003F779C" w:rsidRDefault="003F779C" w:rsidP="003F779C">
      <w:pPr>
        <w:jc w:val="center"/>
        <w:rPr>
          <w:b/>
          <w:sz w:val="32"/>
          <w:szCs w:val="32"/>
          <w:u w:val="single"/>
        </w:rPr>
      </w:pPr>
      <w:r w:rsidRPr="00167D7F">
        <w:rPr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inline distT="0" distB="0" distL="0" distR="0" wp14:anchorId="7D051AA0">
                <wp:extent cx="6368592" cy="2530549"/>
                <wp:effectExtent l="0" t="0" r="13335" b="222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592" cy="2530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2D8" w:rsidRPr="00F721C8" w:rsidRDefault="009372D8" w:rsidP="003F779C">
                            <w:pPr>
                              <w:jc w:val="center"/>
                              <w:rPr>
                                <w:b/>
                                <w:sz w:val="56"/>
                                <w:szCs w:val="52"/>
                              </w:rPr>
                            </w:pPr>
                            <w:proofErr w:type="spellStart"/>
                            <w:r w:rsidRPr="00F721C8">
                              <w:rPr>
                                <w:b/>
                                <w:sz w:val="56"/>
                                <w:szCs w:val="52"/>
                              </w:rPr>
                              <w:t>Pamellen</w:t>
                            </w:r>
                            <w:proofErr w:type="spellEnd"/>
                            <w:r w:rsidRPr="00F721C8">
                              <w:rPr>
                                <w:b/>
                                <w:sz w:val="56"/>
                                <w:szCs w:val="52"/>
                              </w:rPr>
                              <w:t xml:space="preserve"> Suffolk Stud</w:t>
                            </w:r>
                          </w:p>
                          <w:p w:rsidR="009372D8" w:rsidRPr="00F721C8" w:rsidRDefault="009372D8" w:rsidP="003F779C">
                            <w:pPr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F721C8">
                              <w:rPr>
                                <w:b/>
                                <w:sz w:val="36"/>
                                <w:szCs w:val="32"/>
                              </w:rPr>
                              <w:t>Final stage dispersal</w:t>
                            </w:r>
                          </w:p>
                          <w:p w:rsidR="009372D8" w:rsidRPr="00F721C8" w:rsidRDefault="009372D8" w:rsidP="003F779C">
                            <w:pPr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F721C8">
                              <w:rPr>
                                <w:b/>
                                <w:sz w:val="36"/>
                                <w:szCs w:val="32"/>
                              </w:rPr>
                              <w:t xml:space="preserve">2018 drop </w:t>
                            </w:r>
                          </w:p>
                          <w:p w:rsidR="009372D8" w:rsidRPr="00F721C8" w:rsidRDefault="009372D8" w:rsidP="003F779C">
                            <w:pPr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F721C8">
                              <w:rPr>
                                <w:b/>
                                <w:sz w:val="36"/>
                                <w:szCs w:val="32"/>
                              </w:rPr>
                              <w:t>36 stud ewes &amp; 2 rams</w:t>
                            </w:r>
                          </w:p>
                          <w:p w:rsidR="009372D8" w:rsidRPr="00F721C8" w:rsidRDefault="009372D8" w:rsidP="003F779C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F721C8">
                              <w:rPr>
                                <w:sz w:val="36"/>
                                <w:szCs w:val="32"/>
                              </w:rPr>
                              <w:t>Flock No 761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type w14:anchorId="7D051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1.45pt;height:1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hoJQ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">
                <v:textbox>
                  <w:txbxContent>
                    <w:p w:rsidR="009372D8" w:rsidRPr="00F721C8" w:rsidRDefault="009372D8" w:rsidP="003F779C">
                      <w:pPr>
                        <w:jc w:val="center"/>
                        <w:rPr>
                          <w:b/>
                          <w:sz w:val="56"/>
                          <w:szCs w:val="52"/>
                        </w:rPr>
                      </w:pPr>
                      <w:proofErr w:type="spellStart"/>
                      <w:r w:rsidRPr="00F721C8">
                        <w:rPr>
                          <w:b/>
                          <w:sz w:val="56"/>
                          <w:szCs w:val="52"/>
                        </w:rPr>
                        <w:t>Pamellen</w:t>
                      </w:r>
                      <w:proofErr w:type="spellEnd"/>
                      <w:r w:rsidRPr="00F721C8">
                        <w:rPr>
                          <w:b/>
                          <w:sz w:val="56"/>
                          <w:szCs w:val="52"/>
                        </w:rPr>
                        <w:t xml:space="preserve"> Suffolk Stud</w:t>
                      </w:r>
                    </w:p>
                    <w:p w:rsidR="009372D8" w:rsidRPr="00F721C8" w:rsidRDefault="009372D8" w:rsidP="003F779C">
                      <w:pPr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 w:rsidRPr="00F721C8">
                        <w:rPr>
                          <w:b/>
                          <w:sz w:val="36"/>
                          <w:szCs w:val="32"/>
                        </w:rPr>
                        <w:t>Final stage dispersal</w:t>
                      </w:r>
                    </w:p>
                    <w:p w:rsidR="009372D8" w:rsidRPr="00F721C8" w:rsidRDefault="009372D8" w:rsidP="003F779C">
                      <w:pPr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 w:rsidRPr="00F721C8">
                        <w:rPr>
                          <w:b/>
                          <w:sz w:val="36"/>
                          <w:szCs w:val="32"/>
                        </w:rPr>
                        <w:t xml:space="preserve">2018 drop </w:t>
                      </w:r>
                    </w:p>
                    <w:p w:rsidR="009372D8" w:rsidRPr="00F721C8" w:rsidRDefault="009372D8" w:rsidP="003F779C">
                      <w:pPr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 w:rsidRPr="00F721C8">
                        <w:rPr>
                          <w:b/>
                          <w:sz w:val="36"/>
                          <w:szCs w:val="32"/>
                        </w:rPr>
                        <w:t>36 stud ewes &amp; 2 rams</w:t>
                      </w:r>
                    </w:p>
                    <w:p w:rsidR="009372D8" w:rsidRPr="00F721C8" w:rsidRDefault="009372D8" w:rsidP="003F779C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 w:rsidRPr="00F721C8">
                        <w:rPr>
                          <w:sz w:val="36"/>
                          <w:szCs w:val="32"/>
                        </w:rPr>
                        <w:t>Flock No 761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79C" w:rsidRDefault="003F779C" w:rsidP="003F779C">
      <w:pPr>
        <w:jc w:val="center"/>
        <w:rPr>
          <w:b/>
          <w:sz w:val="32"/>
          <w:szCs w:val="32"/>
          <w:u w:val="single"/>
        </w:rPr>
      </w:pPr>
      <w:r w:rsidRPr="00E86D3D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4747EABB">
                <wp:extent cx="6336473" cy="3338623"/>
                <wp:effectExtent l="0" t="0" r="762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473" cy="3338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72D8" w:rsidRPr="00FE2D47" w:rsidRDefault="009372D8" w:rsidP="003F779C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Stock Health</w:t>
                            </w:r>
                          </w:p>
                          <w:p w:rsidR="009372D8" w:rsidRPr="00FE2D47" w:rsidRDefault="009372D8" w:rsidP="003F779C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Ewes &amp; Rams were drenched 22 Jul 2019 with </w:t>
                            </w:r>
                            <w:proofErr w:type="spellStart"/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Abaguard</w:t>
                            </w:r>
                            <w:proofErr w:type="spellEnd"/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plus Selenium</w:t>
                            </w:r>
                          </w:p>
                          <w:p w:rsidR="009372D8" w:rsidRPr="00FE2D47" w:rsidRDefault="009372D8" w:rsidP="003F779C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372D8" w:rsidRPr="00FE2D47" w:rsidRDefault="009372D8" w:rsidP="003F779C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Brucellosis </w:t>
                            </w:r>
                          </w:p>
                          <w:p w:rsidR="009372D8" w:rsidRPr="00FE2D47" w:rsidRDefault="009372D8" w:rsidP="003F779C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OVAC 114</w:t>
                            </w:r>
                          </w:p>
                          <w:p w:rsidR="009372D8" w:rsidRPr="00FE2D47" w:rsidRDefault="009372D8" w:rsidP="003F779C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9372D8" w:rsidRPr="00FE2D47" w:rsidRDefault="009372D8" w:rsidP="003F779C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OJD</w:t>
                            </w:r>
                          </w:p>
                          <w:p w:rsidR="009372D8" w:rsidRPr="00FE2D47" w:rsidRDefault="009372D8" w:rsidP="003F779C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MN2 – </w:t>
                            </w:r>
                            <w:proofErr w:type="gramStart"/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( certificate</w:t>
                            </w:r>
                            <w:proofErr w:type="gramEnd"/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number SW17-01 )</w:t>
                            </w:r>
                          </w:p>
                          <w:p w:rsidR="009372D8" w:rsidRPr="00FE2D47" w:rsidRDefault="009372D8" w:rsidP="003F779C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372D8" w:rsidRPr="00FE2D47" w:rsidRDefault="009372D8" w:rsidP="003F779C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Stud Ewe Transfers</w:t>
                            </w:r>
                          </w:p>
                          <w:p w:rsidR="009372D8" w:rsidRPr="00FE2D47" w:rsidRDefault="009372D8" w:rsidP="003F779C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All ewes will receive transfer papers from the Australian Suffolk Association. </w:t>
                            </w:r>
                          </w:p>
                          <w:p w:rsidR="009372D8" w:rsidRPr="00FE2D47" w:rsidRDefault="009372D8" w:rsidP="003F779C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372D8" w:rsidRPr="00FE2D47" w:rsidRDefault="009372D8" w:rsidP="003F779C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Buyers Instruction slip at back of catalogue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4747EABB" id="Text Box 3" o:spid="_x0000_s1027" type="#_x0000_t202" style="width:498.95pt;height:2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1JEQMAAL4GAAAOAAAAZHJzL2Uyb0RvYy54bWysVW1vmzAQ/j5p/8HydwoEAgSVVAkJ06Tu&#10;RWr3AxwwwRrYzHZKumn/fWeTJrTbh2ldPiD7fD4/z91zl+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" filled="f" stroked="f" strokecolor="black [0]" insetpen="t">
                <v:textbox inset="2.88pt,2.88pt,2.88pt,2.88pt">
                  <w:txbxContent>
                    <w:p w:rsidR="009372D8" w:rsidRPr="00FE2D47" w:rsidRDefault="009372D8" w:rsidP="003F779C">
                      <w:pPr>
                        <w:widowControl w:val="0"/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Stock Health</w:t>
                      </w:r>
                    </w:p>
                    <w:p w:rsidR="009372D8" w:rsidRPr="00FE2D47" w:rsidRDefault="009372D8" w:rsidP="003F779C">
                      <w:pPr>
                        <w:widowControl w:val="0"/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 xml:space="preserve">Ewes &amp; Rams were drenched 22 Jul 2019 with </w:t>
                      </w:r>
                      <w:proofErr w:type="spellStart"/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>Abaguard</w:t>
                      </w:r>
                      <w:proofErr w:type="spellEnd"/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 xml:space="preserve"> plus Selenium</w:t>
                      </w:r>
                    </w:p>
                    <w:p w:rsidR="009372D8" w:rsidRPr="00FE2D47" w:rsidRDefault="009372D8" w:rsidP="003F779C">
                      <w:pPr>
                        <w:widowControl w:val="0"/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372D8" w:rsidRPr="00FE2D47" w:rsidRDefault="009372D8" w:rsidP="003F779C">
                      <w:pPr>
                        <w:widowControl w:val="0"/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Brucellosis </w:t>
                      </w:r>
                    </w:p>
                    <w:p w:rsidR="009372D8" w:rsidRPr="00FE2D47" w:rsidRDefault="009372D8" w:rsidP="003F779C">
                      <w:pPr>
                        <w:widowControl w:val="0"/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>OVAC 114</w:t>
                      </w:r>
                    </w:p>
                    <w:p w:rsidR="009372D8" w:rsidRPr="00FE2D47" w:rsidRDefault="009372D8" w:rsidP="003F779C">
                      <w:pPr>
                        <w:widowControl w:val="0"/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> </w:t>
                      </w:r>
                    </w:p>
                    <w:p w:rsidR="009372D8" w:rsidRPr="00FE2D47" w:rsidRDefault="009372D8" w:rsidP="003F779C">
                      <w:pPr>
                        <w:widowControl w:val="0"/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OJD</w:t>
                      </w:r>
                    </w:p>
                    <w:p w:rsidR="009372D8" w:rsidRPr="00FE2D47" w:rsidRDefault="009372D8" w:rsidP="003F779C">
                      <w:pPr>
                        <w:widowControl w:val="0"/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 xml:space="preserve">MN2 – </w:t>
                      </w:r>
                      <w:proofErr w:type="gramStart"/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>( certificate</w:t>
                      </w:r>
                      <w:proofErr w:type="gramEnd"/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 xml:space="preserve"> number SW17-01 )</w:t>
                      </w:r>
                    </w:p>
                    <w:p w:rsidR="009372D8" w:rsidRPr="00FE2D47" w:rsidRDefault="009372D8" w:rsidP="003F779C">
                      <w:pPr>
                        <w:widowControl w:val="0"/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372D8" w:rsidRPr="00FE2D47" w:rsidRDefault="009372D8" w:rsidP="003F779C">
                      <w:pPr>
                        <w:widowControl w:val="0"/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Stud Ewe Transfers</w:t>
                      </w:r>
                    </w:p>
                    <w:p w:rsidR="009372D8" w:rsidRPr="00FE2D47" w:rsidRDefault="009372D8" w:rsidP="003F779C">
                      <w:pPr>
                        <w:widowControl w:val="0"/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 xml:space="preserve">All ewes will receive transfer papers from the Australian Suffolk Association. </w:t>
                      </w:r>
                    </w:p>
                    <w:p w:rsidR="009372D8" w:rsidRPr="00FE2D47" w:rsidRDefault="009372D8" w:rsidP="003F779C">
                      <w:pPr>
                        <w:widowControl w:val="0"/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372D8" w:rsidRPr="00FE2D47" w:rsidRDefault="009372D8" w:rsidP="003F779C">
                      <w:pPr>
                        <w:widowControl w:val="0"/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>Buyers Instruction slip at back of catalogue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79C" w:rsidRDefault="003F779C" w:rsidP="003F779C">
      <w:pPr>
        <w:jc w:val="center"/>
        <w:rPr>
          <w:b/>
          <w:sz w:val="32"/>
          <w:szCs w:val="32"/>
          <w:u w:val="single"/>
        </w:rPr>
      </w:pPr>
      <w:r w:rsidRPr="00E86D3D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380D9C43" wp14:editId="7D307BCC">
                <wp:extent cx="6315518" cy="1297172"/>
                <wp:effectExtent l="0" t="0" r="952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518" cy="1297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72D8" w:rsidRPr="00FE2D47" w:rsidRDefault="009372D8" w:rsidP="00F721C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Insurance</w:t>
                            </w:r>
                          </w:p>
                          <w:p w:rsidR="009372D8" w:rsidRPr="00FE2D47" w:rsidRDefault="009372D8" w:rsidP="00F721C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Insurance risk of stud animals sold at auction </w:t>
                            </w:r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transfers to the purchaser at the fall of the hammer</w:t>
                            </w:r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including animals remaining on the vendor’s property.  Purchasers therefore are advised to insure their animals at the completion of the sale.</w:t>
                            </w:r>
                          </w:p>
                          <w:p w:rsidR="009372D8" w:rsidRPr="00FE2D47" w:rsidRDefault="009372D8" w:rsidP="00F721C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Stud Animals are not covered by commercial livestock insurance.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380D9C43" id="_x0000_s1028" type="#_x0000_t202" style="width:497.3pt;height:10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" filled="f" stroked="f" strokecolor="black [0]" insetpen="t">
                <v:textbox inset="2.88pt,2.88pt,2.88pt,2.88pt">
                  <w:txbxContent>
                    <w:p w:rsidR="009372D8" w:rsidRPr="00FE2D47" w:rsidRDefault="009372D8" w:rsidP="00F721C8">
                      <w:pPr>
                        <w:widowControl w:val="0"/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Insurance</w:t>
                      </w:r>
                    </w:p>
                    <w:p w:rsidR="009372D8" w:rsidRPr="00FE2D47" w:rsidRDefault="009372D8" w:rsidP="00F721C8">
                      <w:pPr>
                        <w:widowControl w:val="0"/>
                        <w:spacing w:after="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 xml:space="preserve">Insurance risk of stud animals sold at auction </w:t>
                      </w:r>
                      <w:r w:rsidRPr="00FE2D47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transfers to the purchaser at the fall of the hammer</w:t>
                      </w:r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 xml:space="preserve"> including animals remaining on the vendor’s property.  Purchasers therefore are advised to insure their animals at the completion of the sale.</w:t>
                      </w:r>
                    </w:p>
                    <w:p w:rsidR="009372D8" w:rsidRPr="00FE2D47" w:rsidRDefault="009372D8" w:rsidP="00F721C8">
                      <w:pPr>
                        <w:widowControl w:val="0"/>
                        <w:spacing w:after="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>Stud Animals are not covered by commercial livestock insurance.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79C" w:rsidRDefault="003F779C" w:rsidP="003F779C">
      <w:pPr>
        <w:jc w:val="center"/>
        <w:rPr>
          <w:b/>
          <w:sz w:val="32"/>
          <w:szCs w:val="32"/>
          <w:u w:val="single"/>
        </w:rPr>
      </w:pPr>
    </w:p>
    <w:p w:rsidR="003F779C" w:rsidRDefault="003F779C" w:rsidP="003F779C">
      <w:pPr>
        <w:jc w:val="center"/>
        <w:rPr>
          <w:b/>
          <w:sz w:val="32"/>
          <w:szCs w:val="32"/>
          <w:u w:val="single"/>
        </w:rPr>
      </w:pPr>
      <w:r w:rsidRPr="00E86D3D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2CB2B8FF">
                <wp:extent cx="6220253" cy="1052624"/>
                <wp:effectExtent l="0" t="0" r="9525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253" cy="1052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72D8" w:rsidRPr="00FE2D47" w:rsidRDefault="009372D8" w:rsidP="00F721C8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Disclaimer</w:t>
                            </w:r>
                          </w:p>
                          <w:p w:rsidR="009372D8" w:rsidRPr="00FE2D47" w:rsidRDefault="009372D8" w:rsidP="00F721C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All reasonable care has been taken to ensure information provided in this catalogue is correct. </w:t>
                            </w:r>
                            <w:proofErr w:type="gramStart"/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However</w:t>
                            </w:r>
                            <w:proofErr w:type="gramEnd"/>
                            <w:r w:rsidRP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the vendor or selling agents do not assume any responsibility for the correctness, use or interpretation of the information included in this catalogue</w:t>
                            </w:r>
                            <w:r w:rsidR="00FE2D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2CB2B8FF" id="_x0000_s1029" type="#_x0000_t202" style="width:489.8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" filled="f" stroked="f" strokecolor="black [0]" insetpen="t">
                <v:textbox inset="2.88pt,2.88pt,2.88pt,2.88pt">
                  <w:txbxContent>
                    <w:p w:rsidR="009372D8" w:rsidRPr="00FE2D47" w:rsidRDefault="009372D8" w:rsidP="00F721C8">
                      <w:pPr>
                        <w:widowControl w:val="0"/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Disclaimer</w:t>
                      </w:r>
                    </w:p>
                    <w:p w:rsidR="009372D8" w:rsidRPr="00FE2D47" w:rsidRDefault="009372D8" w:rsidP="00F721C8">
                      <w:pPr>
                        <w:widowControl w:val="0"/>
                        <w:spacing w:after="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 xml:space="preserve">All reasonable care has been taken to ensure information provided in this catalogue is correct. </w:t>
                      </w:r>
                      <w:proofErr w:type="gramStart"/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>However</w:t>
                      </w:r>
                      <w:proofErr w:type="gramEnd"/>
                      <w:r w:rsidRPr="00FE2D47">
                        <w:rPr>
                          <w:rFonts w:cstheme="minorHAnsi"/>
                          <w:sz w:val="28"/>
                          <w:szCs w:val="28"/>
                        </w:rPr>
                        <w:t xml:space="preserve"> the vendor or selling agents do not assume any responsibility for the correctness, use or interpretation of the information included in this catalogue</w:t>
                      </w:r>
                      <w:r w:rsidR="00FE2D47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br w:type="page"/>
      </w:r>
    </w:p>
    <w:tbl>
      <w:tblPr>
        <w:tblStyle w:val="TableGrid"/>
        <w:tblW w:w="9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10"/>
        <w:gridCol w:w="810"/>
        <w:gridCol w:w="1621"/>
        <w:gridCol w:w="1620"/>
        <w:gridCol w:w="811"/>
        <w:gridCol w:w="809"/>
        <w:gridCol w:w="1622"/>
      </w:tblGrid>
      <w:tr w:rsidR="00097A30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7A30" w:rsidRPr="00F721C8" w:rsidRDefault="00097A30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lastRenderedPageBreak/>
              <w:t>LOT 1</w:t>
            </w:r>
          </w:p>
        </w:tc>
      </w:tr>
      <w:tr w:rsidR="00097A30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92580" w:rsidRPr="00F721C8" w:rsidRDefault="00692580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92580" w:rsidRPr="00F721C8" w:rsidRDefault="00692580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92580" w:rsidRPr="00F721C8" w:rsidRDefault="00692580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92580" w:rsidRPr="00F721C8" w:rsidRDefault="00692580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496E45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92580" w:rsidRPr="00F721C8" w:rsidRDefault="00692580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1/18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92580" w:rsidRPr="00F721C8" w:rsidRDefault="004E0730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92580" w:rsidRPr="00F721C8" w:rsidRDefault="004E0730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92580" w:rsidRPr="00F721C8" w:rsidRDefault="004E0730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496E45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92580" w:rsidRDefault="00692580" w:rsidP="009E1D64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92580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117/14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92580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191/13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92580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4/11</w:t>
            </w:r>
          </w:p>
        </w:tc>
      </w:tr>
      <w:tr w:rsidR="00097A30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7A30" w:rsidRPr="0063098B" w:rsidRDefault="00097A30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0.45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A30" w:rsidRPr="0063098B" w:rsidRDefault="00097A30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7.0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097A30" w:rsidRPr="0063098B" w:rsidRDefault="00097A30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10.3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7A30" w:rsidRPr="0063098B" w:rsidRDefault="00097A30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-0.7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A30" w:rsidRPr="0063098B" w:rsidRDefault="00097A30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0.5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7A30" w:rsidRPr="0063098B" w:rsidRDefault="00DE375E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161.1</w:t>
            </w:r>
          </w:p>
        </w:tc>
      </w:tr>
      <w:tr w:rsidR="00097A30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097A30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P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6E38C2">
              <w:rPr>
                <w:b/>
                <w:sz w:val="36"/>
                <w:szCs w:val="36"/>
              </w:rPr>
              <w:t>LOT 2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5</w:t>
            </w:r>
            <w:r w:rsidR="006E04D7" w:rsidRPr="00F721C8">
              <w:rPr>
                <w:color w:val="FF0000"/>
                <w:sz w:val="36"/>
                <w:szCs w:val="36"/>
              </w:rPr>
              <w:t>1/18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70/15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132/13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8/11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0.34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7.5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11.4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-0.7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0.6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DE375E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166.6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3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3</w:t>
            </w:r>
            <w:r w:rsidR="006E04D7" w:rsidRPr="00F721C8">
              <w:rPr>
                <w:color w:val="FF0000"/>
                <w:sz w:val="36"/>
                <w:szCs w:val="36"/>
              </w:rPr>
              <w:t>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Westcombe</w:t>
            </w:r>
            <w:proofErr w:type="spellEnd"/>
            <w:r w:rsidRPr="00F721C8">
              <w:rPr>
                <w:sz w:val="28"/>
                <w:szCs w:val="28"/>
              </w:rPr>
              <w:t xml:space="preserve"> NZ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117/14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67/15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0.51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8.9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13.3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-0.4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1.3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DE375E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183.2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4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62</w:t>
            </w:r>
            <w:r w:rsidR="006E04D7" w:rsidRPr="00F721C8">
              <w:rPr>
                <w:color w:val="FF0000"/>
                <w:sz w:val="36"/>
                <w:szCs w:val="36"/>
              </w:rPr>
              <w:t>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70/15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163/11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55/09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0.46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7.8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-1.2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0.2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DE375E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167.5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6E38C2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6E38C2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6E38C2">
              <w:rPr>
                <w:b/>
                <w:sz w:val="36"/>
                <w:szCs w:val="36"/>
              </w:rPr>
              <w:t>LOT 5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5</w:t>
            </w:r>
            <w:r w:rsidR="006E04D7" w:rsidRPr="00F721C8">
              <w:rPr>
                <w:color w:val="FF0000"/>
                <w:sz w:val="36"/>
                <w:szCs w:val="36"/>
              </w:rPr>
              <w:t>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Westcombe</w:t>
            </w:r>
            <w:proofErr w:type="spellEnd"/>
            <w:r w:rsidRPr="00F721C8">
              <w:rPr>
                <w:sz w:val="28"/>
                <w:szCs w:val="28"/>
              </w:rPr>
              <w:t xml:space="preserve"> NZ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117/14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109/15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0.59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9.1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13.9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0.9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1.2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DE375E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179.9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</w:tbl>
    <w:p w:rsidR="00367A64" w:rsidRPr="009E1D64" w:rsidRDefault="00367A64" w:rsidP="00692580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10"/>
        <w:gridCol w:w="810"/>
        <w:gridCol w:w="1621"/>
        <w:gridCol w:w="1620"/>
        <w:gridCol w:w="811"/>
        <w:gridCol w:w="809"/>
        <w:gridCol w:w="1622"/>
      </w:tblGrid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lastRenderedPageBreak/>
              <w:t>LOT 6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91/18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Stoneylea</w:t>
            </w:r>
            <w:proofErr w:type="spellEnd"/>
            <w:r w:rsidRPr="00F721C8">
              <w:rPr>
                <w:sz w:val="28"/>
                <w:szCs w:val="28"/>
              </w:rPr>
              <w:t xml:space="preserve"> NZ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21/12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87/09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0.43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8.6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13.8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-0.1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1.1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DE375E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181.2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7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55</w:t>
            </w:r>
            <w:r w:rsidR="006E04D7" w:rsidRPr="00F721C8">
              <w:rPr>
                <w:color w:val="FF0000"/>
                <w:sz w:val="36"/>
                <w:szCs w:val="36"/>
              </w:rPr>
              <w:t>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70/15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12/14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DE375E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55/09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0.53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8.4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13.7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-0.2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DE375E" w:rsidRPr="0063098B">
              <w:rPr>
                <w:b/>
                <w:sz w:val="24"/>
                <w:szCs w:val="24"/>
              </w:rPr>
              <w:t xml:space="preserve">   </w:t>
            </w:r>
            <w:r w:rsidR="00DE375E" w:rsidRPr="0063098B">
              <w:rPr>
                <w:sz w:val="24"/>
                <w:szCs w:val="24"/>
              </w:rPr>
              <w:t>1.2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DE375E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181.5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8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6</w:t>
            </w:r>
            <w:r w:rsidR="006E04D7" w:rsidRPr="00F721C8">
              <w:rPr>
                <w:color w:val="FF0000"/>
                <w:sz w:val="36"/>
                <w:szCs w:val="36"/>
              </w:rPr>
              <w:t>1/18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70/15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4/13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55/09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0.37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7.6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-0.5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1.3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561BA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176.2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9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29</w:t>
            </w:r>
            <w:r w:rsidR="006E04D7" w:rsidRPr="00F721C8">
              <w:rPr>
                <w:color w:val="FF0000"/>
                <w:sz w:val="36"/>
                <w:szCs w:val="36"/>
              </w:rPr>
              <w:t>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Westcombe</w:t>
            </w:r>
            <w:proofErr w:type="spellEnd"/>
            <w:r w:rsidRPr="00F721C8">
              <w:rPr>
                <w:sz w:val="28"/>
                <w:szCs w:val="28"/>
              </w:rPr>
              <w:t xml:space="preserve"> NZ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117/14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85/15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0.46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7.4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11.0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0.1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1.3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561BA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169.5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10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19</w:t>
            </w:r>
            <w:r w:rsidR="006E04D7" w:rsidRPr="00F721C8">
              <w:rPr>
                <w:color w:val="FF0000"/>
                <w:sz w:val="36"/>
                <w:szCs w:val="36"/>
              </w:rPr>
              <w:t>1/18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61/16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155/16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117/14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0.51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7.6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11.5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-0.7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0.0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561BA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161.0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</w:tbl>
    <w:p w:rsidR="009E1D64" w:rsidRDefault="009E1D64" w:rsidP="00692580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10"/>
        <w:gridCol w:w="810"/>
        <w:gridCol w:w="1621"/>
        <w:gridCol w:w="1620"/>
        <w:gridCol w:w="811"/>
        <w:gridCol w:w="809"/>
        <w:gridCol w:w="1622"/>
      </w:tblGrid>
      <w:tr w:rsidR="006E38C2" w:rsidRPr="00F721C8" w:rsidTr="00BF3E66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Pr="00F721C8" w:rsidRDefault="006E38C2" w:rsidP="00BF3E66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lastRenderedPageBreak/>
              <w:t>LOT 11</w:t>
            </w:r>
          </w:p>
        </w:tc>
      </w:tr>
      <w:tr w:rsidR="006E38C2" w:rsidRPr="00F721C8" w:rsidTr="00BF3E66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38C2" w:rsidRPr="00F721C8" w:rsidTr="00BF3E66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31/18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38C2" w:rsidRPr="00F721C8" w:rsidTr="00BF3E66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8C2" w:rsidRPr="00F721C8" w:rsidRDefault="006E38C2" w:rsidP="00BF3E66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117/14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156/13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91/11</w:t>
            </w:r>
          </w:p>
        </w:tc>
      </w:tr>
      <w:tr w:rsidR="006E38C2" w:rsidRPr="0063098B" w:rsidTr="00BF3E66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BWT:   </w:t>
            </w:r>
            <w:r w:rsidRPr="0063098B">
              <w:rPr>
                <w:sz w:val="24"/>
                <w:szCs w:val="24"/>
              </w:rPr>
              <w:t>0.45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WWT:   </w:t>
            </w:r>
            <w:r w:rsidRPr="0063098B">
              <w:rPr>
                <w:sz w:val="24"/>
                <w:szCs w:val="24"/>
              </w:rPr>
              <w:t>7.4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PWWT:   </w:t>
            </w:r>
            <w:r w:rsidRPr="0063098B">
              <w:rPr>
                <w:sz w:val="24"/>
                <w:szCs w:val="24"/>
              </w:rPr>
              <w:t>11.1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PFAT:   </w:t>
            </w:r>
            <w:r w:rsidRPr="0063098B">
              <w:rPr>
                <w:sz w:val="24"/>
                <w:szCs w:val="24"/>
              </w:rPr>
              <w:t>-0.9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PEMD:   </w:t>
            </w:r>
            <w:r w:rsidRPr="0063098B">
              <w:rPr>
                <w:sz w:val="24"/>
                <w:szCs w:val="24"/>
              </w:rPr>
              <w:t>0.6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167.1</w:t>
            </w:r>
          </w:p>
        </w:tc>
      </w:tr>
      <w:tr w:rsidR="006E38C2" w:rsidRPr="0063098B" w:rsidTr="00BF3E66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38C2" w:rsidP="00BF3E66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BF3E66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12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107/18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100/14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47/11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0.42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7.0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10.9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1.0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0.9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561BA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161.0</w:t>
            </w:r>
            <w:r w:rsidRPr="0063098B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13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99</w:t>
            </w:r>
            <w:r w:rsidR="006E04D7" w:rsidRPr="00F721C8">
              <w:rPr>
                <w:color w:val="FF0000"/>
                <w:sz w:val="36"/>
                <w:szCs w:val="36"/>
              </w:rPr>
              <w:t>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66/11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561BA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236/06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0.56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7.6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11.8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0.0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561BA7" w:rsidRPr="0063098B">
              <w:rPr>
                <w:b/>
                <w:sz w:val="24"/>
                <w:szCs w:val="24"/>
              </w:rPr>
              <w:t xml:space="preserve">   </w:t>
            </w:r>
            <w:r w:rsidR="00561BA7" w:rsidRPr="0063098B">
              <w:rPr>
                <w:sz w:val="24"/>
                <w:szCs w:val="24"/>
              </w:rPr>
              <w:t>1.2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561BA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172.3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14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58</w:t>
            </w:r>
            <w:r w:rsidR="006E04D7" w:rsidRPr="00F721C8">
              <w:rPr>
                <w:color w:val="FF0000"/>
                <w:sz w:val="36"/>
                <w:szCs w:val="36"/>
              </w:rPr>
              <w:t>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70/15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218/12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47/11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0.44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7.2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10.9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-1.1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181811" w:rsidRPr="0063098B">
              <w:rPr>
                <w:b/>
                <w:sz w:val="24"/>
                <w:szCs w:val="24"/>
              </w:rPr>
              <w:t xml:space="preserve">  </w:t>
            </w:r>
            <w:r w:rsidR="00181811" w:rsidRPr="0063098B">
              <w:rPr>
                <w:sz w:val="24"/>
                <w:szCs w:val="24"/>
              </w:rPr>
              <w:t>-0.1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181811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</w:t>
            </w:r>
            <w:r w:rsidR="00561BA7" w:rsidRPr="0063098B">
              <w:rPr>
                <w:b/>
                <w:sz w:val="24"/>
                <w:szCs w:val="24"/>
              </w:rPr>
              <w:t xml:space="preserve"> </w:t>
            </w:r>
            <w:r w:rsidR="00561BA7" w:rsidRPr="0063098B">
              <w:rPr>
                <w:sz w:val="24"/>
                <w:szCs w:val="24"/>
              </w:rPr>
              <w:t>157.9</w:t>
            </w:r>
            <w:r w:rsidRPr="0063098B">
              <w:rPr>
                <w:b/>
                <w:sz w:val="24"/>
                <w:szCs w:val="24"/>
              </w:rPr>
              <w:t xml:space="preserve"> </w:t>
            </w:r>
            <w:r w:rsidR="00561BA7" w:rsidRPr="006309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15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69</w:t>
            </w:r>
            <w:r w:rsidR="006E04D7" w:rsidRPr="00F721C8">
              <w:rPr>
                <w:color w:val="FF0000"/>
                <w:sz w:val="36"/>
                <w:szCs w:val="36"/>
              </w:rPr>
              <w:t>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70/15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26/13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55/09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0.39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7.2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11.2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-0.6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1.0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181811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169.4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</w:tbl>
    <w:p w:rsidR="006E04D7" w:rsidRDefault="006E04D7" w:rsidP="006E04D7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10"/>
        <w:gridCol w:w="810"/>
        <w:gridCol w:w="1621"/>
        <w:gridCol w:w="1620"/>
        <w:gridCol w:w="811"/>
        <w:gridCol w:w="809"/>
        <w:gridCol w:w="1622"/>
      </w:tblGrid>
      <w:tr w:rsidR="006E38C2" w:rsidRPr="00F721C8" w:rsidTr="00BF3E66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Pr="00F721C8" w:rsidRDefault="006E38C2" w:rsidP="00BF3E66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lastRenderedPageBreak/>
              <w:t>LOT 16</w:t>
            </w:r>
          </w:p>
        </w:tc>
      </w:tr>
      <w:tr w:rsidR="006E38C2" w:rsidRPr="00F721C8" w:rsidTr="00BF3E66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38C2" w:rsidRPr="00F721C8" w:rsidTr="00BF3E66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95/18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Stoneylea</w:t>
            </w:r>
            <w:proofErr w:type="spellEnd"/>
            <w:r w:rsidRPr="00F721C8">
              <w:rPr>
                <w:sz w:val="28"/>
                <w:szCs w:val="28"/>
              </w:rPr>
              <w:t xml:space="preserve"> NZ</w:t>
            </w:r>
          </w:p>
        </w:tc>
      </w:tr>
      <w:tr w:rsidR="006E38C2" w:rsidRPr="00F721C8" w:rsidTr="00BF3E66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8C2" w:rsidRPr="00F721C8" w:rsidRDefault="006E38C2" w:rsidP="00BF3E66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43/12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87/09</w:t>
            </w:r>
          </w:p>
        </w:tc>
      </w:tr>
      <w:tr w:rsidR="006E38C2" w:rsidRPr="0063098B" w:rsidTr="00BF3E66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BWT:   </w:t>
            </w:r>
            <w:r w:rsidRPr="0063098B">
              <w:rPr>
                <w:sz w:val="24"/>
                <w:szCs w:val="24"/>
              </w:rPr>
              <w:t>0.62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WWT:   </w:t>
            </w:r>
            <w:r w:rsidRPr="0063098B">
              <w:rPr>
                <w:sz w:val="24"/>
                <w:szCs w:val="24"/>
              </w:rPr>
              <w:t>9.3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PWWT:   </w:t>
            </w:r>
            <w:r w:rsidRPr="0063098B">
              <w:rPr>
                <w:sz w:val="24"/>
                <w:szCs w:val="24"/>
              </w:rPr>
              <w:t>14.0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PFAT:   </w:t>
            </w:r>
            <w:r w:rsidRPr="0063098B">
              <w:rPr>
                <w:sz w:val="24"/>
                <w:szCs w:val="24"/>
              </w:rPr>
              <w:t>-0.9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PEMD:  </w:t>
            </w:r>
            <w:r w:rsidRPr="0063098B">
              <w:rPr>
                <w:sz w:val="24"/>
                <w:szCs w:val="24"/>
              </w:rPr>
              <w:t>-0.1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172.9</w:t>
            </w:r>
          </w:p>
        </w:tc>
      </w:tr>
      <w:tr w:rsidR="006E38C2" w:rsidRPr="0063098B" w:rsidTr="00BF3E66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38C2" w:rsidP="00BF3E66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BF3E66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17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44</w:t>
            </w:r>
            <w:r w:rsidR="006E04D7" w:rsidRPr="00F721C8">
              <w:rPr>
                <w:color w:val="FF0000"/>
                <w:sz w:val="36"/>
                <w:szCs w:val="36"/>
              </w:rPr>
              <w:t>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Westcombe</w:t>
            </w:r>
            <w:proofErr w:type="spellEnd"/>
            <w:r w:rsidRPr="00F721C8">
              <w:rPr>
                <w:sz w:val="28"/>
                <w:szCs w:val="28"/>
              </w:rPr>
              <w:t xml:space="preserve"> NZ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117/14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69/15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0.44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6.8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10.3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0.0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0.5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181811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157.4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18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24/18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117/14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63/16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110/14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0.37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7.0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10.3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-0.6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0.5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181811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160.3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19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76/18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70/15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1/13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181811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55/09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0.46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8.2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12.3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-1.2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181811" w:rsidRPr="0063098B">
              <w:rPr>
                <w:b/>
                <w:sz w:val="24"/>
                <w:szCs w:val="24"/>
              </w:rPr>
              <w:t xml:space="preserve">   </w:t>
            </w:r>
            <w:r w:rsidR="00181811" w:rsidRPr="0063098B">
              <w:rPr>
                <w:sz w:val="24"/>
                <w:szCs w:val="24"/>
              </w:rPr>
              <w:t>0.5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181811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173.4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AE1" w:rsidRDefault="00A43AE1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A43AE1" w:rsidP="009E1D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  <w:r w:rsidR="006E04D7" w:rsidRPr="00F721C8">
              <w:rPr>
                <w:b/>
                <w:sz w:val="36"/>
                <w:szCs w:val="36"/>
              </w:rPr>
              <w:t>OT 20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102/18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100/16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9/13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0.53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8.6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13.5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0.1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1.1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70748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179.1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</w:tbl>
    <w:p w:rsidR="006E04D7" w:rsidRDefault="006E04D7" w:rsidP="006E04D7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10"/>
        <w:gridCol w:w="810"/>
        <w:gridCol w:w="1621"/>
        <w:gridCol w:w="1620"/>
        <w:gridCol w:w="811"/>
        <w:gridCol w:w="809"/>
        <w:gridCol w:w="1622"/>
      </w:tblGrid>
      <w:tr w:rsidR="006E38C2" w:rsidRPr="00F721C8" w:rsidTr="00BF3E66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Pr="00F721C8" w:rsidRDefault="006E38C2" w:rsidP="00BF3E66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lastRenderedPageBreak/>
              <w:t>LOT 21</w:t>
            </w:r>
          </w:p>
        </w:tc>
      </w:tr>
      <w:tr w:rsidR="006E38C2" w:rsidRPr="00F721C8" w:rsidTr="00BF3E66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38C2" w:rsidRPr="00F721C8" w:rsidTr="00BF3E66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30/18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Westcombe</w:t>
            </w:r>
            <w:proofErr w:type="spellEnd"/>
            <w:r w:rsidRPr="00F721C8">
              <w:rPr>
                <w:sz w:val="28"/>
                <w:szCs w:val="28"/>
              </w:rPr>
              <w:t xml:space="preserve"> NZ</w:t>
            </w:r>
          </w:p>
        </w:tc>
      </w:tr>
      <w:tr w:rsidR="006E38C2" w:rsidRPr="00F721C8" w:rsidTr="00BF3E66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8C2" w:rsidRPr="00F721C8" w:rsidRDefault="006E38C2" w:rsidP="00BF3E66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117/14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34/16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86/09</w:t>
            </w:r>
          </w:p>
        </w:tc>
      </w:tr>
      <w:tr w:rsidR="006E38C2" w:rsidRPr="0063098B" w:rsidTr="00BF3E66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BWT:   </w:t>
            </w:r>
            <w:r w:rsidRPr="0063098B">
              <w:rPr>
                <w:sz w:val="24"/>
                <w:szCs w:val="24"/>
              </w:rPr>
              <w:t>0.49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WWT:   </w:t>
            </w:r>
            <w:r w:rsidRPr="0063098B">
              <w:rPr>
                <w:sz w:val="24"/>
                <w:szCs w:val="24"/>
              </w:rPr>
              <w:t>8.3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PWWT:   </w:t>
            </w:r>
            <w:r w:rsidRPr="0063098B">
              <w:rPr>
                <w:sz w:val="24"/>
                <w:szCs w:val="24"/>
              </w:rPr>
              <w:t>12.4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PFAT:   </w:t>
            </w:r>
            <w:r w:rsidRPr="0063098B">
              <w:rPr>
                <w:sz w:val="24"/>
                <w:szCs w:val="24"/>
              </w:rPr>
              <w:t>-0.5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PEMD:   </w:t>
            </w:r>
            <w:r w:rsidRPr="0063098B">
              <w:rPr>
                <w:sz w:val="24"/>
                <w:szCs w:val="24"/>
              </w:rPr>
              <w:t>0.3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167.9</w:t>
            </w:r>
          </w:p>
        </w:tc>
      </w:tr>
      <w:tr w:rsidR="006E38C2" w:rsidRPr="0063098B" w:rsidTr="00BF3E66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38C2" w:rsidP="00BF3E66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BF3E66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22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101</w:t>
            </w:r>
            <w:r w:rsidR="006E04D7" w:rsidRPr="00F721C8">
              <w:rPr>
                <w:color w:val="FF0000"/>
                <w:sz w:val="36"/>
                <w:szCs w:val="36"/>
              </w:rPr>
              <w:t>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72/16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20/07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0.51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8.4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13.2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1.2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1.4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70748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</w:t>
            </w:r>
            <w:r w:rsidRPr="0063098B">
              <w:rPr>
                <w:sz w:val="24"/>
                <w:szCs w:val="24"/>
              </w:rPr>
              <w:t xml:space="preserve">  176.2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23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110/18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94/14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47/11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0.48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7.5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11.5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0.2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1.5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70748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174.4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24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93/18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131/14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47/11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0.43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8.2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12.5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0.0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0.9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70748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173.2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25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124/18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Stoneylea</w:t>
            </w:r>
            <w:proofErr w:type="spellEnd"/>
            <w:r w:rsidRPr="00F721C8">
              <w:rPr>
                <w:sz w:val="28"/>
                <w:szCs w:val="28"/>
              </w:rPr>
              <w:t xml:space="preserve"> NZ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34/11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70748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87/09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0.52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9.8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14.1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0.1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707487" w:rsidRPr="0063098B">
              <w:rPr>
                <w:b/>
                <w:sz w:val="24"/>
                <w:szCs w:val="24"/>
              </w:rPr>
              <w:t xml:space="preserve">   </w:t>
            </w:r>
            <w:r w:rsidR="00707487" w:rsidRPr="0063098B">
              <w:rPr>
                <w:sz w:val="24"/>
                <w:szCs w:val="24"/>
              </w:rPr>
              <w:t>1.2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70748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185.0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</w:tbl>
    <w:p w:rsidR="006E04D7" w:rsidRDefault="006E04D7" w:rsidP="006E04D7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10"/>
        <w:gridCol w:w="810"/>
        <w:gridCol w:w="1621"/>
        <w:gridCol w:w="1620"/>
        <w:gridCol w:w="811"/>
        <w:gridCol w:w="809"/>
        <w:gridCol w:w="1622"/>
      </w:tblGrid>
      <w:tr w:rsidR="006E38C2" w:rsidRPr="00F721C8" w:rsidTr="00BF3E66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Pr="00F721C8" w:rsidRDefault="006E38C2" w:rsidP="00BF3E66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lastRenderedPageBreak/>
              <w:t>LOT 26</w:t>
            </w:r>
          </w:p>
        </w:tc>
      </w:tr>
      <w:tr w:rsidR="006E38C2" w:rsidRPr="00F721C8" w:rsidTr="00BF3E66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38C2" w:rsidRPr="00F721C8" w:rsidTr="00BF3E66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60/18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38C2" w:rsidRPr="00F721C8" w:rsidTr="00BF3E66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8C2" w:rsidRPr="00F721C8" w:rsidRDefault="006E38C2" w:rsidP="00BF3E66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70/15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162/12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55/09</w:t>
            </w:r>
          </w:p>
        </w:tc>
      </w:tr>
      <w:tr w:rsidR="006E38C2" w:rsidRPr="0063098B" w:rsidTr="00BF3E66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BWT:   </w:t>
            </w:r>
            <w:r w:rsidRPr="0063098B">
              <w:rPr>
                <w:sz w:val="24"/>
                <w:szCs w:val="24"/>
              </w:rPr>
              <w:t>0.36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WWT:   </w:t>
            </w:r>
            <w:r w:rsidRPr="0063098B">
              <w:rPr>
                <w:sz w:val="24"/>
                <w:szCs w:val="24"/>
              </w:rPr>
              <w:t>7.6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PWWT:   </w:t>
            </w:r>
            <w:r w:rsidRPr="0063098B">
              <w:rPr>
                <w:sz w:val="24"/>
                <w:szCs w:val="24"/>
              </w:rPr>
              <w:t>12.0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PFAT:   </w:t>
            </w:r>
            <w:r w:rsidRPr="0063098B">
              <w:rPr>
                <w:sz w:val="24"/>
                <w:szCs w:val="24"/>
              </w:rPr>
              <w:t>-1.1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PEMD:   </w:t>
            </w:r>
            <w:r w:rsidRPr="0063098B">
              <w:rPr>
                <w:sz w:val="24"/>
                <w:szCs w:val="24"/>
              </w:rPr>
              <w:t>0.9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174.8</w:t>
            </w:r>
          </w:p>
        </w:tc>
      </w:tr>
      <w:tr w:rsidR="006E38C2" w:rsidRPr="0063098B" w:rsidTr="00BF3E66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38C2" w:rsidP="00BF3E66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BF3E66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27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1</w:t>
            </w:r>
            <w:r w:rsidR="00982622" w:rsidRPr="00F721C8">
              <w:rPr>
                <w:color w:val="FF0000"/>
                <w:sz w:val="36"/>
                <w:szCs w:val="36"/>
              </w:rPr>
              <w:t>81</w:t>
            </w:r>
            <w:r w:rsidRPr="00F721C8">
              <w:rPr>
                <w:color w:val="FF0000"/>
                <w:sz w:val="36"/>
                <w:szCs w:val="36"/>
              </w:rPr>
              <w:t>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61/16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148/14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8/11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0.51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8.9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12.9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-1.1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-0.1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982622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168.9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28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18/18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Westcombe</w:t>
            </w:r>
            <w:proofErr w:type="spellEnd"/>
            <w:r w:rsidRPr="00F721C8">
              <w:rPr>
                <w:sz w:val="28"/>
                <w:szCs w:val="28"/>
              </w:rPr>
              <w:t xml:space="preserve"> NZ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117/14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21/16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0.46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8.2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12.2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-0.5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1.1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982622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176.1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29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6/18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Westcombe</w:t>
            </w:r>
            <w:proofErr w:type="spellEnd"/>
            <w:r w:rsidRPr="00F721C8">
              <w:rPr>
                <w:sz w:val="28"/>
                <w:szCs w:val="28"/>
              </w:rPr>
              <w:t xml:space="preserve"> NZ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117/14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11/16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0.51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8.6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12.8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-0.2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1.1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982622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178.0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30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131/18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Stoneylea</w:t>
            </w:r>
            <w:proofErr w:type="spellEnd"/>
            <w:r w:rsidRPr="00F721C8">
              <w:rPr>
                <w:sz w:val="28"/>
                <w:szCs w:val="28"/>
              </w:rPr>
              <w:t xml:space="preserve"> NZ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36/12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87/09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0.60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8.8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13.4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0.0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1.0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982622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178.8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98B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</w:tbl>
    <w:p w:rsidR="006E04D7" w:rsidRDefault="006E04D7" w:rsidP="00692580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10"/>
        <w:gridCol w:w="810"/>
        <w:gridCol w:w="1621"/>
        <w:gridCol w:w="1620"/>
        <w:gridCol w:w="811"/>
        <w:gridCol w:w="809"/>
        <w:gridCol w:w="1622"/>
      </w:tblGrid>
      <w:tr w:rsidR="006E38C2" w:rsidRPr="00F721C8" w:rsidTr="00BF3E66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Pr="00F721C8" w:rsidRDefault="006E38C2" w:rsidP="00BF3E66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lastRenderedPageBreak/>
              <w:t>LOT 31</w:t>
            </w:r>
          </w:p>
        </w:tc>
      </w:tr>
      <w:tr w:rsidR="006E38C2" w:rsidRPr="00F721C8" w:rsidTr="00BF3E66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38C2" w:rsidRPr="00F721C8" w:rsidTr="00BF3E66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63/18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38C2" w:rsidRPr="00F721C8" w:rsidTr="00BF3E66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8C2" w:rsidRPr="00F721C8" w:rsidRDefault="006E38C2" w:rsidP="00BF3E66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70/15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18/14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55/09</w:t>
            </w:r>
          </w:p>
        </w:tc>
      </w:tr>
      <w:tr w:rsidR="006E38C2" w:rsidRPr="0063098B" w:rsidTr="00BF3E66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BWT:   </w:t>
            </w:r>
            <w:r w:rsidRPr="0063098B">
              <w:rPr>
                <w:sz w:val="24"/>
                <w:szCs w:val="24"/>
              </w:rPr>
              <w:t>0.32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WWT:   </w:t>
            </w:r>
            <w:r w:rsidRPr="0063098B">
              <w:rPr>
                <w:sz w:val="24"/>
                <w:szCs w:val="24"/>
              </w:rPr>
              <w:t>8.6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PWWT:   </w:t>
            </w:r>
            <w:r w:rsidRPr="0063098B">
              <w:rPr>
                <w:sz w:val="24"/>
                <w:szCs w:val="24"/>
              </w:rPr>
              <w:t>13.1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PFAT:   </w:t>
            </w:r>
            <w:r w:rsidRPr="0063098B">
              <w:rPr>
                <w:sz w:val="24"/>
                <w:szCs w:val="24"/>
              </w:rPr>
              <w:t>-1.3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PEMD:   </w:t>
            </w:r>
            <w:r w:rsidRPr="0063098B">
              <w:rPr>
                <w:sz w:val="24"/>
                <w:szCs w:val="24"/>
              </w:rPr>
              <w:t>0.2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172.8</w:t>
            </w:r>
          </w:p>
        </w:tc>
      </w:tr>
      <w:tr w:rsidR="006E38C2" w:rsidRPr="0063098B" w:rsidTr="00BF3E66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38C2" w:rsidP="00BF3E66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BF3E66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32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118/18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65/11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236/06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0.59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982622" w:rsidRPr="0063098B">
              <w:rPr>
                <w:b/>
                <w:sz w:val="24"/>
                <w:szCs w:val="24"/>
              </w:rPr>
              <w:t xml:space="preserve">  </w:t>
            </w:r>
            <w:r w:rsidR="00982622" w:rsidRPr="0063098B">
              <w:rPr>
                <w:sz w:val="24"/>
                <w:szCs w:val="24"/>
              </w:rPr>
              <w:t>8.7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982622" w:rsidRPr="0063098B">
              <w:rPr>
                <w:b/>
                <w:sz w:val="24"/>
                <w:szCs w:val="24"/>
              </w:rPr>
              <w:t xml:space="preserve">  </w:t>
            </w:r>
            <w:r w:rsidR="00982622" w:rsidRPr="0063098B">
              <w:rPr>
                <w:sz w:val="24"/>
                <w:szCs w:val="24"/>
              </w:rPr>
              <w:t>13.5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</w:t>
            </w:r>
            <w:r w:rsidR="00982622" w:rsidRPr="0063098B">
              <w:rPr>
                <w:b/>
                <w:sz w:val="24"/>
                <w:szCs w:val="24"/>
              </w:rPr>
              <w:t xml:space="preserve">:   </w:t>
            </w:r>
            <w:r w:rsidR="00982622" w:rsidRPr="0063098B">
              <w:rPr>
                <w:sz w:val="24"/>
                <w:szCs w:val="24"/>
              </w:rPr>
              <w:t>-0.1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0.4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982622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171.9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33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66/18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70/15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151/15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982622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47/11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0.35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7.7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11.4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-0.5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982622" w:rsidRPr="0063098B">
              <w:rPr>
                <w:b/>
                <w:sz w:val="24"/>
                <w:szCs w:val="24"/>
              </w:rPr>
              <w:t xml:space="preserve">   </w:t>
            </w:r>
            <w:r w:rsidR="00982622" w:rsidRPr="0063098B">
              <w:rPr>
                <w:sz w:val="24"/>
                <w:szCs w:val="24"/>
              </w:rPr>
              <w:t>1.3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982622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174.5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34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8/18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117/14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191/13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420FB3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4/11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420FB3" w:rsidRPr="0063098B">
              <w:rPr>
                <w:b/>
                <w:sz w:val="24"/>
                <w:szCs w:val="24"/>
              </w:rPr>
              <w:t xml:space="preserve">    </w:t>
            </w:r>
            <w:r w:rsidR="00420FB3" w:rsidRPr="0063098B">
              <w:rPr>
                <w:sz w:val="24"/>
                <w:szCs w:val="24"/>
              </w:rPr>
              <w:t>0.44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420FB3" w:rsidRPr="0063098B">
              <w:rPr>
                <w:b/>
                <w:sz w:val="24"/>
                <w:szCs w:val="24"/>
              </w:rPr>
              <w:t xml:space="preserve">   </w:t>
            </w:r>
            <w:r w:rsidR="00420FB3" w:rsidRPr="0063098B">
              <w:rPr>
                <w:sz w:val="24"/>
                <w:szCs w:val="24"/>
              </w:rPr>
              <w:t>5.1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420FB3" w:rsidRPr="0063098B">
              <w:rPr>
                <w:b/>
                <w:sz w:val="24"/>
                <w:szCs w:val="24"/>
              </w:rPr>
              <w:t xml:space="preserve">  </w:t>
            </w:r>
            <w:r w:rsidR="00420FB3" w:rsidRPr="0063098B">
              <w:rPr>
                <w:sz w:val="24"/>
                <w:szCs w:val="24"/>
              </w:rPr>
              <w:t>7.0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420FB3" w:rsidRPr="0063098B">
              <w:rPr>
                <w:b/>
                <w:sz w:val="24"/>
                <w:szCs w:val="24"/>
              </w:rPr>
              <w:t xml:space="preserve">  </w:t>
            </w:r>
            <w:r w:rsidR="00420FB3" w:rsidRPr="0063098B">
              <w:rPr>
                <w:sz w:val="24"/>
                <w:szCs w:val="24"/>
              </w:rPr>
              <w:t>-1.4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420FB3" w:rsidRPr="0063098B">
              <w:rPr>
                <w:b/>
                <w:sz w:val="24"/>
                <w:szCs w:val="24"/>
              </w:rPr>
              <w:t xml:space="preserve">  </w:t>
            </w:r>
            <w:r w:rsidR="00420FB3" w:rsidRPr="0063098B">
              <w:rPr>
                <w:sz w:val="24"/>
                <w:szCs w:val="24"/>
              </w:rPr>
              <w:t>-0.5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420FB3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136.2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35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4</w:t>
            </w:r>
            <w:r w:rsidR="006E04D7" w:rsidRPr="00F721C8">
              <w:rPr>
                <w:color w:val="FF0000"/>
                <w:sz w:val="36"/>
                <w:szCs w:val="36"/>
              </w:rPr>
              <w:t>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Westcombe</w:t>
            </w:r>
            <w:proofErr w:type="spellEnd"/>
            <w:r w:rsidRPr="00F721C8">
              <w:rPr>
                <w:sz w:val="28"/>
                <w:szCs w:val="28"/>
              </w:rPr>
              <w:t xml:space="preserve"> NZ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117/14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97/15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420FB3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420FB3" w:rsidRPr="0063098B">
              <w:rPr>
                <w:b/>
                <w:sz w:val="24"/>
                <w:szCs w:val="24"/>
              </w:rPr>
              <w:t xml:space="preserve">    </w:t>
            </w:r>
            <w:r w:rsidR="00420FB3" w:rsidRPr="0063098B">
              <w:rPr>
                <w:sz w:val="24"/>
                <w:szCs w:val="24"/>
              </w:rPr>
              <w:t>0.37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420FB3" w:rsidRPr="0063098B">
              <w:rPr>
                <w:b/>
                <w:sz w:val="24"/>
                <w:szCs w:val="24"/>
              </w:rPr>
              <w:t xml:space="preserve">  </w:t>
            </w:r>
            <w:r w:rsidR="00420FB3" w:rsidRPr="0063098B">
              <w:rPr>
                <w:sz w:val="24"/>
                <w:szCs w:val="24"/>
              </w:rPr>
              <w:t>7.2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420FB3" w:rsidRPr="0063098B">
              <w:rPr>
                <w:b/>
                <w:sz w:val="24"/>
                <w:szCs w:val="24"/>
              </w:rPr>
              <w:t xml:space="preserve">   </w:t>
            </w:r>
            <w:r w:rsidR="00420FB3" w:rsidRPr="0063098B">
              <w:rPr>
                <w:sz w:val="24"/>
                <w:szCs w:val="24"/>
              </w:rPr>
              <w:t>11.0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420FB3" w:rsidRPr="0063098B">
              <w:rPr>
                <w:b/>
                <w:sz w:val="24"/>
                <w:szCs w:val="24"/>
              </w:rPr>
              <w:t xml:space="preserve">  </w:t>
            </w:r>
            <w:r w:rsidR="00420FB3" w:rsidRPr="0063098B">
              <w:rPr>
                <w:sz w:val="24"/>
                <w:szCs w:val="24"/>
              </w:rPr>
              <w:t>0.7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420FB3" w:rsidRPr="0063098B">
              <w:rPr>
                <w:b/>
                <w:sz w:val="24"/>
                <w:szCs w:val="24"/>
              </w:rPr>
              <w:t xml:space="preserve">  </w:t>
            </w:r>
            <w:r w:rsidR="00420FB3" w:rsidRPr="0063098B">
              <w:rPr>
                <w:sz w:val="24"/>
                <w:szCs w:val="24"/>
              </w:rPr>
              <w:t>1.1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420FB3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</w:t>
            </w:r>
            <w:r w:rsidRPr="0063098B">
              <w:rPr>
                <w:sz w:val="24"/>
                <w:szCs w:val="24"/>
              </w:rPr>
              <w:t>164.3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</w:tbl>
    <w:p w:rsidR="006E04D7" w:rsidRDefault="006E04D7" w:rsidP="00692580">
      <w:pPr>
        <w:rPr>
          <w:sz w:val="32"/>
          <w:szCs w:val="32"/>
        </w:rPr>
      </w:pPr>
    </w:p>
    <w:tbl>
      <w:tblPr>
        <w:tblStyle w:val="TableGrid"/>
        <w:tblW w:w="9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10"/>
        <w:gridCol w:w="810"/>
        <w:gridCol w:w="1621"/>
        <w:gridCol w:w="1620"/>
        <w:gridCol w:w="811"/>
        <w:gridCol w:w="809"/>
        <w:gridCol w:w="1622"/>
      </w:tblGrid>
      <w:tr w:rsidR="006E38C2" w:rsidRPr="00F721C8" w:rsidTr="00BF3E66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Pr="00F721C8" w:rsidRDefault="006E38C2" w:rsidP="00BF3E66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lastRenderedPageBreak/>
              <w:t>LOT 36</w:t>
            </w:r>
          </w:p>
        </w:tc>
      </w:tr>
      <w:tr w:rsidR="006E38C2" w:rsidRPr="00F721C8" w:rsidTr="00BF3E66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38C2" w:rsidRPr="00F721C8" w:rsidTr="00BF3E66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20/18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Westcombe</w:t>
            </w:r>
            <w:proofErr w:type="spellEnd"/>
            <w:r w:rsidRPr="00F721C8">
              <w:rPr>
                <w:sz w:val="28"/>
                <w:szCs w:val="28"/>
              </w:rPr>
              <w:t xml:space="preserve"> NZ</w:t>
            </w:r>
          </w:p>
        </w:tc>
      </w:tr>
      <w:tr w:rsidR="006E38C2" w:rsidRPr="00F721C8" w:rsidTr="00BF3E66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8C2" w:rsidRPr="00F721C8" w:rsidRDefault="006E38C2" w:rsidP="00BF3E66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117/14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61/15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38C2" w:rsidRPr="00F721C8" w:rsidRDefault="006E38C2" w:rsidP="00BF3E66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86/09</w:t>
            </w:r>
          </w:p>
        </w:tc>
      </w:tr>
      <w:tr w:rsidR="006E38C2" w:rsidRPr="0063098B" w:rsidTr="00BF3E66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BWT:   </w:t>
            </w:r>
            <w:r w:rsidRPr="0063098B">
              <w:rPr>
                <w:sz w:val="24"/>
                <w:szCs w:val="24"/>
              </w:rPr>
              <w:t>0.55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WWT:   </w:t>
            </w:r>
            <w:r w:rsidRPr="0063098B">
              <w:rPr>
                <w:sz w:val="24"/>
                <w:szCs w:val="24"/>
              </w:rPr>
              <w:t>8.7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PWWT:  </w:t>
            </w:r>
            <w:r w:rsidRPr="0063098B">
              <w:rPr>
                <w:sz w:val="24"/>
                <w:szCs w:val="24"/>
              </w:rPr>
              <w:t>12.8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PFAT:   </w:t>
            </w:r>
            <w:r w:rsidRPr="0063098B">
              <w:rPr>
                <w:sz w:val="24"/>
                <w:szCs w:val="24"/>
              </w:rPr>
              <w:t>0.0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PEMD:   </w:t>
            </w:r>
            <w:r w:rsidRPr="0063098B">
              <w:rPr>
                <w:sz w:val="24"/>
                <w:szCs w:val="24"/>
              </w:rPr>
              <w:t>1.1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8C2" w:rsidRPr="0063098B" w:rsidRDefault="006E38C2" w:rsidP="00BF3E66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 </w:t>
            </w:r>
            <w:r w:rsidRPr="0063098B">
              <w:rPr>
                <w:sz w:val="24"/>
                <w:szCs w:val="24"/>
              </w:rPr>
              <w:t>178.2</w:t>
            </w:r>
          </w:p>
        </w:tc>
      </w:tr>
      <w:tr w:rsidR="006E38C2" w:rsidRPr="0063098B" w:rsidTr="00BF3E66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8C2" w:rsidRPr="0063098B" w:rsidRDefault="006E38C2" w:rsidP="00BF3E66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BF3E66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37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196/18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61/16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47/14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420FB3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133/11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420FB3" w:rsidRPr="0063098B">
              <w:rPr>
                <w:b/>
                <w:sz w:val="24"/>
                <w:szCs w:val="24"/>
              </w:rPr>
              <w:t xml:space="preserve">  </w:t>
            </w:r>
            <w:r w:rsidR="00420FB3" w:rsidRPr="0063098B">
              <w:rPr>
                <w:sz w:val="24"/>
                <w:szCs w:val="24"/>
              </w:rPr>
              <w:t xml:space="preserve">0.53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420FB3" w:rsidRPr="0063098B">
              <w:rPr>
                <w:b/>
                <w:sz w:val="24"/>
                <w:szCs w:val="24"/>
              </w:rPr>
              <w:t xml:space="preserve">  </w:t>
            </w:r>
            <w:r w:rsidR="00420FB3" w:rsidRPr="0063098B">
              <w:rPr>
                <w:sz w:val="24"/>
                <w:szCs w:val="24"/>
              </w:rPr>
              <w:t>7.8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420FB3" w:rsidRPr="0063098B">
              <w:rPr>
                <w:b/>
                <w:sz w:val="24"/>
                <w:szCs w:val="24"/>
              </w:rPr>
              <w:t xml:space="preserve">  </w:t>
            </w:r>
            <w:r w:rsidR="00420FB3" w:rsidRPr="0063098B">
              <w:rPr>
                <w:sz w:val="24"/>
                <w:szCs w:val="24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</w:t>
            </w:r>
            <w:r w:rsidR="00420FB3" w:rsidRPr="0063098B">
              <w:rPr>
                <w:b/>
                <w:sz w:val="24"/>
                <w:szCs w:val="24"/>
              </w:rPr>
              <w:t xml:space="preserve">:    </w:t>
            </w:r>
            <w:r w:rsidR="00420FB3" w:rsidRPr="0063098B">
              <w:rPr>
                <w:sz w:val="24"/>
                <w:szCs w:val="24"/>
              </w:rPr>
              <w:t>-1.2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420FB3" w:rsidRPr="0063098B">
              <w:rPr>
                <w:b/>
                <w:sz w:val="24"/>
                <w:szCs w:val="24"/>
              </w:rPr>
              <w:t xml:space="preserve">  </w:t>
            </w:r>
            <w:r w:rsidR="00420FB3" w:rsidRPr="0063098B">
              <w:rPr>
                <w:sz w:val="24"/>
                <w:szCs w:val="24"/>
              </w:rPr>
              <w:t>-0.1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420FB3" w:rsidP="009E1D64">
            <w:pPr>
              <w:rPr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 </w:t>
            </w:r>
            <w:r w:rsidRPr="0063098B">
              <w:rPr>
                <w:sz w:val="24"/>
                <w:szCs w:val="24"/>
              </w:rPr>
              <w:t>163.8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98B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8C2" w:rsidRDefault="006E38C2" w:rsidP="009E1D64">
            <w:pPr>
              <w:jc w:val="center"/>
              <w:rPr>
                <w:b/>
                <w:sz w:val="36"/>
                <w:szCs w:val="36"/>
              </w:rPr>
            </w:pPr>
          </w:p>
          <w:p w:rsidR="006E04D7" w:rsidRPr="00F721C8" w:rsidRDefault="006E04D7" w:rsidP="009E1D64">
            <w:pPr>
              <w:jc w:val="center"/>
              <w:rPr>
                <w:b/>
                <w:sz w:val="36"/>
                <w:szCs w:val="36"/>
              </w:rPr>
            </w:pPr>
            <w:r w:rsidRPr="00F721C8">
              <w:rPr>
                <w:b/>
                <w:sz w:val="36"/>
                <w:szCs w:val="36"/>
              </w:rPr>
              <w:t>LOT 38</w:t>
            </w:r>
          </w:p>
        </w:tc>
      </w:tr>
      <w:tr w:rsidR="006E04D7" w:rsidRPr="00F721C8" w:rsidTr="009E1D64">
        <w:trPr>
          <w:trHeight w:val="288"/>
          <w:jc w:val="center"/>
        </w:trPr>
        <w:tc>
          <w:tcPr>
            <w:tcW w:w="2429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Tag No: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Sire: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Dam: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SOD: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color w:val="FF0000"/>
                <w:sz w:val="36"/>
                <w:szCs w:val="36"/>
              </w:rPr>
            </w:pPr>
            <w:r w:rsidRPr="00F721C8">
              <w:rPr>
                <w:color w:val="FF0000"/>
                <w:sz w:val="36"/>
                <w:szCs w:val="36"/>
              </w:rPr>
              <w:t>94/18</w:t>
            </w:r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6E04D7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Pamellen</w:t>
            </w:r>
            <w:proofErr w:type="spellEnd"/>
          </w:p>
        </w:tc>
        <w:tc>
          <w:tcPr>
            <w:tcW w:w="2431" w:type="dxa"/>
            <w:gridSpan w:val="2"/>
            <w:tcBorders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sz w:val="28"/>
                <w:szCs w:val="28"/>
              </w:rPr>
            </w:pPr>
            <w:proofErr w:type="spellStart"/>
            <w:r w:rsidRPr="00F721C8">
              <w:rPr>
                <w:sz w:val="28"/>
                <w:szCs w:val="28"/>
              </w:rPr>
              <w:t>Stoneylea</w:t>
            </w:r>
            <w:proofErr w:type="spellEnd"/>
            <w:r w:rsidRPr="00F721C8">
              <w:rPr>
                <w:sz w:val="28"/>
                <w:szCs w:val="28"/>
              </w:rPr>
              <w:t xml:space="preserve"> NZ</w:t>
            </w:r>
          </w:p>
        </w:tc>
      </w:tr>
      <w:tr w:rsidR="006E04D7" w:rsidRPr="00F721C8" w:rsidTr="009E1D64">
        <w:trPr>
          <w:trHeight w:val="396"/>
          <w:jc w:val="center"/>
        </w:trPr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F721C8" w:rsidRDefault="006E04D7" w:rsidP="009E1D6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86/15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</w:tcPr>
          <w:p w:rsidR="006E04D7" w:rsidRPr="00F721C8" w:rsidRDefault="00420FB3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43/12</w:t>
            </w:r>
          </w:p>
        </w:tc>
        <w:tc>
          <w:tcPr>
            <w:tcW w:w="2431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6E04D7" w:rsidRPr="00F721C8" w:rsidRDefault="00420FB3" w:rsidP="009E1D64">
            <w:pPr>
              <w:jc w:val="center"/>
              <w:rPr>
                <w:sz w:val="28"/>
                <w:szCs w:val="28"/>
              </w:rPr>
            </w:pPr>
            <w:r w:rsidRPr="00F721C8">
              <w:rPr>
                <w:sz w:val="28"/>
                <w:szCs w:val="28"/>
              </w:rPr>
              <w:t>87/09</w:t>
            </w:r>
          </w:p>
        </w:tc>
      </w:tr>
      <w:tr w:rsidR="006E04D7" w:rsidRPr="0063098B" w:rsidTr="009E1D64">
        <w:trPr>
          <w:trHeight w:val="396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BWT:</w:t>
            </w:r>
            <w:r w:rsidR="00420FB3" w:rsidRPr="0063098B">
              <w:rPr>
                <w:b/>
                <w:sz w:val="24"/>
                <w:szCs w:val="24"/>
              </w:rPr>
              <w:t xml:space="preserve">  </w:t>
            </w:r>
            <w:r w:rsidR="00420FB3" w:rsidRPr="0063098B">
              <w:rPr>
                <w:sz w:val="24"/>
                <w:szCs w:val="24"/>
              </w:rPr>
              <w:t>0.54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WWT:</w:t>
            </w:r>
            <w:r w:rsidR="00420FB3" w:rsidRPr="0063098B">
              <w:rPr>
                <w:b/>
                <w:sz w:val="24"/>
                <w:szCs w:val="24"/>
              </w:rPr>
              <w:t xml:space="preserve">   </w:t>
            </w:r>
            <w:r w:rsidR="00420FB3" w:rsidRPr="0063098B">
              <w:rPr>
                <w:sz w:val="24"/>
                <w:szCs w:val="24"/>
              </w:rPr>
              <w:t>9.2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PWWT:</w:t>
            </w:r>
            <w:r w:rsidR="00420FB3" w:rsidRPr="0063098B">
              <w:rPr>
                <w:b/>
                <w:sz w:val="24"/>
                <w:szCs w:val="24"/>
              </w:rPr>
              <w:t xml:space="preserve">  </w:t>
            </w:r>
            <w:r w:rsidR="00420FB3" w:rsidRPr="0063098B">
              <w:rPr>
                <w:sz w:val="24"/>
                <w:szCs w:val="24"/>
              </w:rPr>
              <w:t>13.9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PFAT:</w:t>
            </w:r>
            <w:r w:rsidR="00420FB3" w:rsidRPr="0063098B">
              <w:rPr>
                <w:b/>
                <w:sz w:val="24"/>
                <w:szCs w:val="24"/>
              </w:rPr>
              <w:t xml:space="preserve">   </w:t>
            </w:r>
            <w:r w:rsidR="00420FB3" w:rsidRPr="0063098B">
              <w:rPr>
                <w:sz w:val="24"/>
                <w:szCs w:val="24"/>
              </w:rPr>
              <w:t>-0.8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PEMD:</w:t>
            </w:r>
            <w:r w:rsidR="00420FB3" w:rsidRPr="0063098B">
              <w:rPr>
                <w:b/>
                <w:sz w:val="24"/>
                <w:szCs w:val="24"/>
              </w:rPr>
              <w:t xml:space="preserve">  </w:t>
            </w:r>
            <w:r w:rsidR="00420FB3" w:rsidRPr="0063098B">
              <w:rPr>
                <w:sz w:val="24"/>
                <w:szCs w:val="24"/>
              </w:rPr>
              <w:t>0.6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4D7" w:rsidRPr="0063098B" w:rsidRDefault="00420FB3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 xml:space="preserve">C+:   </w:t>
            </w:r>
            <w:r w:rsidRPr="0063098B">
              <w:rPr>
                <w:sz w:val="24"/>
                <w:szCs w:val="24"/>
              </w:rPr>
              <w:t>179.6</w:t>
            </w:r>
          </w:p>
        </w:tc>
      </w:tr>
      <w:tr w:rsidR="006E04D7" w:rsidRPr="0063098B" w:rsidTr="009E1D64">
        <w:trPr>
          <w:trHeight w:val="532"/>
          <w:jc w:val="center"/>
        </w:trPr>
        <w:tc>
          <w:tcPr>
            <w:tcW w:w="9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D7" w:rsidRPr="0063098B" w:rsidRDefault="006E04D7" w:rsidP="009E1D64">
            <w:pPr>
              <w:rPr>
                <w:b/>
                <w:sz w:val="24"/>
                <w:szCs w:val="24"/>
              </w:rPr>
            </w:pPr>
            <w:r w:rsidRPr="0063098B">
              <w:rPr>
                <w:b/>
                <w:sz w:val="24"/>
                <w:szCs w:val="24"/>
              </w:rPr>
              <w:t>Notes:</w:t>
            </w:r>
          </w:p>
          <w:p w:rsidR="0063098B" w:rsidRPr="00A43AE1" w:rsidRDefault="0063098B" w:rsidP="009E1D64">
            <w:pPr>
              <w:rPr>
                <w:b/>
                <w:sz w:val="32"/>
                <w:szCs w:val="32"/>
              </w:rPr>
            </w:pPr>
          </w:p>
        </w:tc>
      </w:tr>
    </w:tbl>
    <w:p w:rsidR="009E1D64" w:rsidRDefault="009E1D64" w:rsidP="00692580">
      <w:pPr>
        <w:rPr>
          <w:sz w:val="32"/>
          <w:szCs w:val="32"/>
        </w:rPr>
      </w:pPr>
    </w:p>
    <w:p w:rsidR="004C383B" w:rsidRDefault="004C383B" w:rsidP="004C383B">
      <w:pPr>
        <w:jc w:val="center"/>
        <w:rPr>
          <w:b/>
          <w:sz w:val="48"/>
          <w:szCs w:val="32"/>
        </w:rPr>
      </w:pPr>
      <w:r w:rsidRPr="004C383B">
        <w:rPr>
          <w:b/>
          <w:sz w:val="48"/>
          <w:szCs w:val="32"/>
        </w:rPr>
        <w:t>NOTES</w:t>
      </w:r>
    </w:p>
    <w:p w:rsidR="004C383B" w:rsidRPr="004C383B" w:rsidRDefault="004C383B" w:rsidP="004C383B">
      <w:pPr>
        <w:tabs>
          <w:tab w:val="left" w:leader="underscore" w:pos="10915"/>
        </w:tabs>
        <w:rPr>
          <w:sz w:val="36"/>
          <w:szCs w:val="32"/>
        </w:rPr>
      </w:pPr>
      <w:r w:rsidRPr="004C383B">
        <w:rPr>
          <w:sz w:val="36"/>
          <w:szCs w:val="32"/>
        </w:rPr>
        <w:tab/>
      </w:r>
    </w:p>
    <w:p w:rsidR="004C383B" w:rsidRPr="004C383B" w:rsidRDefault="004C383B" w:rsidP="004C383B">
      <w:pPr>
        <w:tabs>
          <w:tab w:val="left" w:leader="underscore" w:pos="10915"/>
        </w:tabs>
        <w:rPr>
          <w:sz w:val="36"/>
          <w:szCs w:val="32"/>
        </w:rPr>
      </w:pPr>
      <w:r w:rsidRPr="004C383B">
        <w:rPr>
          <w:sz w:val="36"/>
          <w:szCs w:val="32"/>
        </w:rPr>
        <w:tab/>
      </w:r>
    </w:p>
    <w:p w:rsidR="004C383B" w:rsidRPr="004C383B" w:rsidRDefault="004C383B" w:rsidP="004C383B">
      <w:pPr>
        <w:tabs>
          <w:tab w:val="left" w:leader="underscore" w:pos="10915"/>
        </w:tabs>
        <w:rPr>
          <w:sz w:val="36"/>
          <w:szCs w:val="32"/>
        </w:rPr>
      </w:pPr>
      <w:r w:rsidRPr="004C383B">
        <w:rPr>
          <w:sz w:val="36"/>
          <w:szCs w:val="32"/>
        </w:rPr>
        <w:tab/>
      </w:r>
    </w:p>
    <w:p w:rsidR="004C383B" w:rsidRPr="004C383B" w:rsidRDefault="004C383B" w:rsidP="004C383B">
      <w:pPr>
        <w:tabs>
          <w:tab w:val="left" w:leader="underscore" w:pos="10915"/>
        </w:tabs>
        <w:rPr>
          <w:sz w:val="36"/>
          <w:szCs w:val="32"/>
        </w:rPr>
      </w:pPr>
      <w:r w:rsidRPr="004C383B">
        <w:rPr>
          <w:sz w:val="36"/>
          <w:szCs w:val="32"/>
        </w:rPr>
        <w:tab/>
      </w:r>
    </w:p>
    <w:p w:rsidR="004C383B" w:rsidRPr="004C383B" w:rsidRDefault="004C383B" w:rsidP="004C383B">
      <w:pPr>
        <w:tabs>
          <w:tab w:val="left" w:leader="underscore" w:pos="10915"/>
        </w:tabs>
        <w:rPr>
          <w:sz w:val="36"/>
          <w:szCs w:val="32"/>
        </w:rPr>
      </w:pPr>
      <w:r w:rsidRPr="004C383B">
        <w:rPr>
          <w:sz w:val="36"/>
          <w:szCs w:val="32"/>
        </w:rPr>
        <w:tab/>
      </w:r>
    </w:p>
    <w:p w:rsidR="004C383B" w:rsidRDefault="004C383B" w:rsidP="004C383B">
      <w:pPr>
        <w:tabs>
          <w:tab w:val="left" w:leader="underscore" w:pos="10915"/>
        </w:tabs>
        <w:rPr>
          <w:sz w:val="36"/>
          <w:szCs w:val="32"/>
        </w:rPr>
      </w:pPr>
      <w:r w:rsidRPr="004C383B">
        <w:rPr>
          <w:sz w:val="36"/>
          <w:szCs w:val="32"/>
        </w:rPr>
        <w:tab/>
      </w:r>
    </w:p>
    <w:p w:rsidR="004C383B" w:rsidRPr="004C383B" w:rsidRDefault="004C383B" w:rsidP="004C383B">
      <w:pPr>
        <w:tabs>
          <w:tab w:val="left" w:leader="underscore" w:pos="10915"/>
        </w:tabs>
        <w:rPr>
          <w:sz w:val="36"/>
          <w:szCs w:val="32"/>
        </w:rPr>
      </w:pPr>
      <w:r>
        <w:rPr>
          <w:sz w:val="36"/>
          <w:szCs w:val="32"/>
        </w:rPr>
        <w:tab/>
      </w:r>
    </w:p>
    <w:p w:rsidR="004C383B" w:rsidRDefault="004C383B">
      <w:pPr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6E04D7" w:rsidRPr="00692580" w:rsidRDefault="009E1D64" w:rsidP="004C383B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900530" cy="97798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895" cy="98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4D7" w:rsidRPr="00692580" w:rsidSect="009E1D6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80"/>
    <w:rsid w:val="00097A30"/>
    <w:rsid w:val="000D644B"/>
    <w:rsid w:val="00167D7F"/>
    <w:rsid w:val="00181811"/>
    <w:rsid w:val="00367A64"/>
    <w:rsid w:val="003F779C"/>
    <w:rsid w:val="00420FB3"/>
    <w:rsid w:val="004901DD"/>
    <w:rsid w:val="00496E45"/>
    <w:rsid w:val="004C383B"/>
    <w:rsid w:val="004E0730"/>
    <w:rsid w:val="00561BA7"/>
    <w:rsid w:val="0063098B"/>
    <w:rsid w:val="00665EA5"/>
    <w:rsid w:val="00692580"/>
    <w:rsid w:val="006D2C88"/>
    <w:rsid w:val="006E04D7"/>
    <w:rsid w:val="006E38C2"/>
    <w:rsid w:val="00707487"/>
    <w:rsid w:val="00782480"/>
    <w:rsid w:val="008A0553"/>
    <w:rsid w:val="00915259"/>
    <w:rsid w:val="009372D8"/>
    <w:rsid w:val="00982622"/>
    <w:rsid w:val="009E1D64"/>
    <w:rsid w:val="00A02B59"/>
    <w:rsid w:val="00A43AE1"/>
    <w:rsid w:val="00DD2297"/>
    <w:rsid w:val="00DE375E"/>
    <w:rsid w:val="00E86D3D"/>
    <w:rsid w:val="00ED19C7"/>
    <w:rsid w:val="00F6044C"/>
    <w:rsid w:val="00F721C8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D256B-97C8-47EF-9E24-9A5CE3A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A548-714F-43AD-834C-3FD242C3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1007</Words>
  <Characters>5740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 &amp; hinks</dc:creator>
  <cp:lastModifiedBy>Amato, Donna</cp:lastModifiedBy>
  <cp:revision>2</cp:revision>
  <cp:lastPrinted>2019-08-08T02:53:00Z</cp:lastPrinted>
  <dcterms:created xsi:type="dcterms:W3CDTF">2019-08-08T03:58:00Z</dcterms:created>
  <dcterms:modified xsi:type="dcterms:W3CDTF">2019-08-08T03:58:00Z</dcterms:modified>
</cp:coreProperties>
</file>